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180E4" w14:textId="37013000" w:rsidR="004C2E0D" w:rsidRDefault="009C6003" w:rsidP="004C2E0D">
      <w:pPr>
        <w:jc w:val="both"/>
        <w:rPr>
          <w:rFonts w:ascii="Arial" w:hAnsi="Arial" w:cs="Arial"/>
          <w:b/>
        </w:rPr>
      </w:pPr>
      <w:r>
        <w:rPr>
          <w:rFonts w:ascii="Arial" w:hAnsi="Arial" w:cs="Arial"/>
          <w:b/>
          <w:sz w:val="20"/>
          <w:szCs w:val="20"/>
        </w:rPr>
        <w:tab/>
      </w:r>
      <w:r>
        <w:rPr>
          <w:rFonts w:ascii="Arial" w:hAnsi="Arial" w:cs="Arial"/>
          <w:b/>
          <w:sz w:val="20"/>
          <w:szCs w:val="20"/>
        </w:rPr>
        <w:tab/>
        <w:t xml:space="preserve">          </w:t>
      </w:r>
      <w:r w:rsidR="00AF59A5">
        <w:rPr>
          <w:rFonts w:ascii="Arial" w:hAnsi="Arial" w:cs="Arial"/>
          <w:b/>
          <w:sz w:val="20"/>
          <w:szCs w:val="20"/>
        </w:rPr>
        <w:t xml:space="preserve">         </w:t>
      </w:r>
      <w:r w:rsidR="00AF59A5">
        <w:rPr>
          <w:rFonts w:ascii="Arial" w:hAnsi="Arial" w:cs="Arial"/>
          <w:b/>
        </w:rPr>
        <w:t>J</w:t>
      </w:r>
      <w:r w:rsidR="00E15528">
        <w:rPr>
          <w:rFonts w:ascii="Arial" w:hAnsi="Arial" w:cs="Arial"/>
          <w:b/>
        </w:rPr>
        <w:t>eff McMullen</w:t>
      </w:r>
      <w:r w:rsidR="005A57E3">
        <w:rPr>
          <w:rFonts w:ascii="Arial" w:hAnsi="Arial" w:cs="Arial"/>
          <w:b/>
        </w:rPr>
        <w:t xml:space="preserve"> </w:t>
      </w:r>
      <w:r w:rsidR="00AF59A5">
        <w:rPr>
          <w:rFonts w:ascii="Arial" w:hAnsi="Arial" w:cs="Arial"/>
          <w:b/>
        </w:rPr>
        <w:t xml:space="preserve"> </w:t>
      </w:r>
      <w:r w:rsidR="00E15528">
        <w:rPr>
          <w:rFonts w:ascii="Arial" w:hAnsi="Arial" w:cs="Arial"/>
          <w:b/>
        </w:rPr>
        <w:t xml:space="preserve"> </w:t>
      </w:r>
    </w:p>
    <w:p w14:paraId="6963E12D" w14:textId="77777777" w:rsidR="009C6003" w:rsidRDefault="009C6003" w:rsidP="004C2E0D">
      <w:pPr>
        <w:jc w:val="both"/>
        <w:rPr>
          <w:rFonts w:ascii="Arial" w:hAnsi="Arial" w:cs="Arial"/>
          <w:b/>
        </w:rPr>
      </w:pPr>
    </w:p>
    <w:p w14:paraId="2765E5AB" w14:textId="77777777" w:rsidR="009C6003" w:rsidRPr="009C6003" w:rsidRDefault="009C6003" w:rsidP="009C6003">
      <w:pPr>
        <w:jc w:val="both"/>
        <w:rPr>
          <w:rFonts w:ascii="Arial" w:hAnsi="Arial" w:cs="Arial"/>
          <w:b/>
        </w:rPr>
      </w:pPr>
    </w:p>
    <w:p w14:paraId="05593B3C" w14:textId="08CBA23F" w:rsidR="00AF59A5" w:rsidRDefault="00AF59A5" w:rsidP="009C6003">
      <w:pPr>
        <w:jc w:val="both"/>
        <w:rPr>
          <w:rFonts w:ascii="Arial" w:hAnsi="Arial" w:cs="Arial"/>
          <w:sz w:val="20"/>
          <w:szCs w:val="20"/>
        </w:rPr>
      </w:pPr>
      <w:r>
        <w:rPr>
          <w:rFonts w:ascii="Arial" w:hAnsi="Arial" w:cs="Arial"/>
          <w:sz w:val="20"/>
          <w:szCs w:val="20"/>
        </w:rPr>
        <w:t xml:space="preserve">For over five decades, journalist, author and </w:t>
      </w:r>
      <w:r w:rsidR="00D1283B">
        <w:rPr>
          <w:rFonts w:ascii="Arial" w:hAnsi="Arial" w:cs="Arial"/>
          <w:sz w:val="20"/>
          <w:szCs w:val="20"/>
        </w:rPr>
        <w:t>filmmaker</w:t>
      </w:r>
      <w:r>
        <w:rPr>
          <w:rFonts w:ascii="Arial" w:hAnsi="Arial" w:cs="Arial"/>
          <w:sz w:val="20"/>
          <w:szCs w:val="20"/>
        </w:rPr>
        <w:t>, Jeff McMullen</w:t>
      </w:r>
      <w:r w:rsidR="005A57E3">
        <w:rPr>
          <w:rFonts w:ascii="Arial" w:hAnsi="Arial" w:cs="Arial"/>
          <w:sz w:val="20"/>
          <w:szCs w:val="20"/>
        </w:rPr>
        <w:t xml:space="preserve"> AM</w:t>
      </w:r>
      <w:r>
        <w:rPr>
          <w:rFonts w:ascii="Arial" w:hAnsi="Arial" w:cs="Arial"/>
          <w:sz w:val="20"/>
          <w:szCs w:val="20"/>
        </w:rPr>
        <w:t xml:space="preserve">, has </w:t>
      </w:r>
      <w:r w:rsidR="008404B0">
        <w:rPr>
          <w:rFonts w:ascii="Arial" w:hAnsi="Arial" w:cs="Arial"/>
          <w:sz w:val="20"/>
          <w:szCs w:val="20"/>
        </w:rPr>
        <w:t xml:space="preserve">supported </w:t>
      </w:r>
      <w:r>
        <w:rPr>
          <w:rFonts w:ascii="Arial" w:hAnsi="Arial" w:cs="Arial"/>
          <w:sz w:val="20"/>
          <w:szCs w:val="20"/>
        </w:rPr>
        <w:t>the struggle by First Nations people in Australia and around the world</w:t>
      </w:r>
      <w:r w:rsidR="00D1283B">
        <w:rPr>
          <w:rFonts w:ascii="Arial" w:hAnsi="Arial" w:cs="Arial"/>
          <w:sz w:val="20"/>
          <w:szCs w:val="20"/>
        </w:rPr>
        <w:t>.</w:t>
      </w:r>
      <w:r w:rsidR="004C2E0D" w:rsidRPr="007849B4">
        <w:rPr>
          <w:rFonts w:ascii="Arial" w:hAnsi="Arial" w:cs="Arial"/>
          <w:sz w:val="20"/>
          <w:szCs w:val="20"/>
        </w:rPr>
        <w:t xml:space="preserve"> </w:t>
      </w:r>
      <w:r w:rsidR="005804DB">
        <w:rPr>
          <w:rFonts w:ascii="Arial" w:hAnsi="Arial" w:cs="Arial"/>
          <w:sz w:val="20"/>
          <w:szCs w:val="20"/>
        </w:rPr>
        <w:t>His focus is on improving education and health while addressing the fundamental human rights of First Peoples.</w:t>
      </w:r>
    </w:p>
    <w:p w14:paraId="2A533AFD" w14:textId="69827553" w:rsidR="005804DB" w:rsidRDefault="005804DB" w:rsidP="009C6003">
      <w:pPr>
        <w:jc w:val="both"/>
        <w:rPr>
          <w:rFonts w:ascii="Arial" w:hAnsi="Arial" w:cs="Arial"/>
          <w:sz w:val="20"/>
          <w:szCs w:val="20"/>
        </w:rPr>
      </w:pPr>
    </w:p>
    <w:p w14:paraId="7BDD44DC" w14:textId="63F6646A" w:rsidR="005A35B4" w:rsidRDefault="005A57E3" w:rsidP="005804DB">
      <w:pPr>
        <w:jc w:val="both"/>
        <w:rPr>
          <w:rFonts w:ascii="Arial" w:hAnsi="Arial" w:cs="Arial"/>
          <w:sz w:val="20"/>
          <w:szCs w:val="20"/>
        </w:rPr>
      </w:pPr>
      <w:r>
        <w:rPr>
          <w:rFonts w:ascii="Arial" w:hAnsi="Arial" w:cs="Arial"/>
          <w:sz w:val="20"/>
          <w:szCs w:val="20"/>
        </w:rPr>
        <w:t xml:space="preserve">Best known from his work on television, McMullen </w:t>
      </w:r>
      <w:r w:rsidR="004C2E0D" w:rsidRPr="007849B4">
        <w:rPr>
          <w:rFonts w:ascii="Arial" w:hAnsi="Arial" w:cs="Arial"/>
          <w:sz w:val="20"/>
          <w:szCs w:val="20"/>
        </w:rPr>
        <w:t xml:space="preserve">has been a foreign correspondent for Australian Broadcasting Corporation, reporter for </w:t>
      </w:r>
      <w:r w:rsidR="004C2E0D" w:rsidRPr="007849B4">
        <w:rPr>
          <w:rFonts w:ascii="Arial" w:hAnsi="Arial" w:cs="Arial"/>
          <w:i/>
          <w:sz w:val="20"/>
          <w:szCs w:val="20"/>
        </w:rPr>
        <w:t>Four Corners</w:t>
      </w:r>
      <w:r w:rsidR="004C2E0D" w:rsidRPr="007849B4">
        <w:rPr>
          <w:rFonts w:ascii="Arial" w:hAnsi="Arial" w:cs="Arial"/>
          <w:sz w:val="20"/>
          <w:szCs w:val="20"/>
        </w:rPr>
        <w:t xml:space="preserve"> and </w:t>
      </w:r>
      <w:r w:rsidR="004C2E0D" w:rsidRPr="007849B4">
        <w:rPr>
          <w:rFonts w:ascii="Arial" w:hAnsi="Arial" w:cs="Arial"/>
          <w:i/>
          <w:sz w:val="20"/>
          <w:szCs w:val="20"/>
        </w:rPr>
        <w:t>Sixty Minutes</w:t>
      </w:r>
      <w:r w:rsidR="00AF59A5">
        <w:rPr>
          <w:rFonts w:ascii="Arial" w:hAnsi="Arial" w:cs="Arial"/>
          <w:sz w:val="20"/>
          <w:szCs w:val="20"/>
        </w:rPr>
        <w:t>, anchor of the 33-</w:t>
      </w:r>
      <w:r w:rsidR="004C2E0D" w:rsidRPr="007849B4">
        <w:rPr>
          <w:rFonts w:ascii="Arial" w:hAnsi="Arial" w:cs="Arial"/>
          <w:sz w:val="20"/>
          <w:szCs w:val="20"/>
        </w:rPr>
        <w:t xml:space="preserve">part issue series on ABC Television, </w:t>
      </w:r>
      <w:r w:rsidR="004C2E0D" w:rsidRPr="007849B4">
        <w:rPr>
          <w:rFonts w:ascii="Arial" w:hAnsi="Arial" w:cs="Arial"/>
          <w:i/>
          <w:sz w:val="20"/>
          <w:szCs w:val="20"/>
        </w:rPr>
        <w:t>Difference of Opinion</w:t>
      </w:r>
      <w:r w:rsidR="004C2E0D" w:rsidRPr="007849B4">
        <w:rPr>
          <w:rFonts w:ascii="Arial" w:hAnsi="Arial" w:cs="Arial"/>
          <w:sz w:val="20"/>
          <w:szCs w:val="20"/>
        </w:rPr>
        <w:t xml:space="preserve"> and host of </w:t>
      </w:r>
      <w:r w:rsidR="000B5EC8" w:rsidRPr="007849B4">
        <w:rPr>
          <w:rFonts w:ascii="Arial" w:hAnsi="Arial" w:cs="Arial"/>
          <w:sz w:val="20"/>
          <w:szCs w:val="20"/>
        </w:rPr>
        <w:t xml:space="preserve">forums on </w:t>
      </w:r>
      <w:r w:rsidR="004C2E0D" w:rsidRPr="007849B4">
        <w:rPr>
          <w:rFonts w:ascii="Arial" w:hAnsi="Arial" w:cs="Arial"/>
          <w:sz w:val="20"/>
          <w:szCs w:val="20"/>
        </w:rPr>
        <w:t>National Indigenous Television</w:t>
      </w:r>
      <w:r w:rsidR="000B5EC8" w:rsidRPr="007849B4">
        <w:rPr>
          <w:rFonts w:ascii="Arial" w:hAnsi="Arial" w:cs="Arial"/>
          <w:sz w:val="20"/>
          <w:szCs w:val="20"/>
        </w:rPr>
        <w:t xml:space="preserve">. </w:t>
      </w:r>
      <w:r w:rsidR="005A35B4">
        <w:rPr>
          <w:rFonts w:ascii="Arial" w:hAnsi="Arial" w:cs="Arial"/>
          <w:sz w:val="20"/>
          <w:szCs w:val="20"/>
        </w:rPr>
        <w:t xml:space="preserve"> </w:t>
      </w:r>
    </w:p>
    <w:p w14:paraId="4ABA5764" w14:textId="77777777" w:rsidR="005A35B4" w:rsidRPr="007849B4" w:rsidRDefault="005A35B4" w:rsidP="009C6003">
      <w:pPr>
        <w:jc w:val="both"/>
        <w:rPr>
          <w:rFonts w:ascii="Arial" w:hAnsi="Arial" w:cs="Arial"/>
          <w:sz w:val="20"/>
          <w:szCs w:val="20"/>
        </w:rPr>
      </w:pPr>
    </w:p>
    <w:p w14:paraId="79E2E823" w14:textId="5EE1AB7E" w:rsidR="004C2E0D" w:rsidRDefault="007603C1" w:rsidP="009C6003">
      <w:pPr>
        <w:jc w:val="both"/>
        <w:rPr>
          <w:rFonts w:ascii="Arial" w:hAnsi="Arial" w:cs="Arial"/>
          <w:sz w:val="20"/>
          <w:szCs w:val="20"/>
        </w:rPr>
      </w:pPr>
      <w:r w:rsidRPr="007849B4">
        <w:rPr>
          <w:rFonts w:ascii="Arial" w:hAnsi="Arial" w:cs="Arial"/>
          <w:sz w:val="20"/>
          <w:szCs w:val="20"/>
        </w:rPr>
        <w:t>McMullen’s</w:t>
      </w:r>
      <w:r w:rsidR="004C2E0D" w:rsidRPr="007849B4">
        <w:rPr>
          <w:rFonts w:ascii="Arial" w:hAnsi="Arial" w:cs="Arial"/>
          <w:sz w:val="20"/>
          <w:szCs w:val="20"/>
        </w:rPr>
        <w:t xml:space="preserve"> </w:t>
      </w:r>
      <w:r w:rsidR="004434CD" w:rsidRPr="007849B4">
        <w:rPr>
          <w:rFonts w:ascii="Arial" w:hAnsi="Arial" w:cs="Arial"/>
          <w:sz w:val="20"/>
          <w:szCs w:val="20"/>
        </w:rPr>
        <w:t>film</w:t>
      </w:r>
      <w:r w:rsidR="004C2E0D" w:rsidRPr="007849B4">
        <w:rPr>
          <w:rFonts w:ascii="Arial" w:hAnsi="Arial" w:cs="Arial"/>
          <w:sz w:val="20"/>
          <w:szCs w:val="20"/>
        </w:rPr>
        <w:t xml:space="preserve">, </w:t>
      </w:r>
      <w:r w:rsidR="004C2E0D" w:rsidRPr="007849B4">
        <w:rPr>
          <w:rFonts w:ascii="Arial" w:hAnsi="Arial" w:cs="Arial"/>
          <w:i/>
          <w:sz w:val="20"/>
          <w:szCs w:val="20"/>
        </w:rPr>
        <w:t xml:space="preserve">East Coast Encounter, </w:t>
      </w:r>
      <w:r w:rsidR="00772EC5" w:rsidRPr="00772EC5">
        <w:rPr>
          <w:rFonts w:ascii="Arial" w:hAnsi="Arial" w:cs="Arial"/>
          <w:sz w:val="20"/>
          <w:szCs w:val="20"/>
        </w:rPr>
        <w:t>which</w:t>
      </w:r>
      <w:r w:rsidR="00772EC5">
        <w:rPr>
          <w:rFonts w:ascii="Arial" w:hAnsi="Arial" w:cs="Arial"/>
          <w:i/>
          <w:sz w:val="20"/>
          <w:szCs w:val="20"/>
        </w:rPr>
        <w:t xml:space="preserve"> </w:t>
      </w:r>
      <w:r w:rsidR="004C2E0D" w:rsidRPr="007849B4">
        <w:rPr>
          <w:rFonts w:ascii="Arial" w:hAnsi="Arial" w:cs="Arial"/>
          <w:sz w:val="20"/>
          <w:szCs w:val="20"/>
        </w:rPr>
        <w:t>explore</w:t>
      </w:r>
      <w:r w:rsidR="00AF59A5">
        <w:rPr>
          <w:rFonts w:ascii="Arial" w:hAnsi="Arial" w:cs="Arial"/>
          <w:sz w:val="20"/>
          <w:szCs w:val="20"/>
        </w:rPr>
        <w:t>s</w:t>
      </w:r>
      <w:r w:rsidR="004C2E0D" w:rsidRPr="007849B4">
        <w:rPr>
          <w:rFonts w:ascii="Arial" w:hAnsi="Arial" w:cs="Arial"/>
          <w:sz w:val="20"/>
          <w:szCs w:val="20"/>
        </w:rPr>
        <w:t xml:space="preserve"> </w:t>
      </w:r>
      <w:r w:rsidR="00AF59A5">
        <w:rPr>
          <w:rFonts w:ascii="Arial" w:hAnsi="Arial" w:cs="Arial"/>
          <w:sz w:val="20"/>
          <w:szCs w:val="20"/>
        </w:rPr>
        <w:t xml:space="preserve">Lt. </w:t>
      </w:r>
      <w:r w:rsidR="004C2E0D" w:rsidRPr="007849B4">
        <w:rPr>
          <w:rFonts w:ascii="Arial" w:hAnsi="Arial" w:cs="Arial"/>
          <w:sz w:val="20"/>
          <w:szCs w:val="20"/>
        </w:rPr>
        <w:t>James Cook’s 1770 contact with Aboriginal people</w:t>
      </w:r>
      <w:r w:rsidR="005804DB">
        <w:rPr>
          <w:rFonts w:ascii="Arial" w:hAnsi="Arial" w:cs="Arial"/>
          <w:sz w:val="20"/>
          <w:szCs w:val="20"/>
        </w:rPr>
        <w:t xml:space="preserve"> screened in </w:t>
      </w:r>
      <w:r w:rsidR="005A57E3">
        <w:rPr>
          <w:rFonts w:ascii="Arial" w:hAnsi="Arial" w:cs="Arial"/>
          <w:sz w:val="20"/>
          <w:szCs w:val="20"/>
        </w:rPr>
        <w:t xml:space="preserve">2018 </w:t>
      </w:r>
      <w:r w:rsidR="00772EC5">
        <w:rPr>
          <w:rFonts w:ascii="Arial" w:hAnsi="Arial" w:cs="Arial"/>
          <w:sz w:val="20"/>
          <w:szCs w:val="20"/>
        </w:rPr>
        <w:t xml:space="preserve">at the British Library in London to present Aboriginal views on the impact of </w:t>
      </w:r>
      <w:r w:rsidR="00772EC5">
        <w:rPr>
          <w:rFonts w:ascii="Arial" w:hAnsi="Arial" w:cs="Arial"/>
          <w:i/>
          <w:sz w:val="20"/>
          <w:szCs w:val="20"/>
        </w:rPr>
        <w:t xml:space="preserve">terra nullius </w:t>
      </w:r>
      <w:r w:rsidR="00772EC5">
        <w:rPr>
          <w:rFonts w:ascii="Arial" w:hAnsi="Arial" w:cs="Arial"/>
          <w:sz w:val="20"/>
          <w:szCs w:val="20"/>
        </w:rPr>
        <w:t xml:space="preserve">and dispossession. </w:t>
      </w:r>
      <w:r w:rsidR="005804DB">
        <w:rPr>
          <w:rFonts w:ascii="Arial" w:hAnsi="Arial" w:cs="Arial"/>
          <w:sz w:val="20"/>
          <w:szCs w:val="20"/>
        </w:rPr>
        <w:t xml:space="preserve">The </w:t>
      </w:r>
      <w:r w:rsidR="005804DB">
        <w:rPr>
          <w:rFonts w:ascii="Arial" w:hAnsi="Arial" w:cs="Arial"/>
          <w:i/>
          <w:sz w:val="20"/>
          <w:szCs w:val="20"/>
        </w:rPr>
        <w:t xml:space="preserve">East Coast Encounter </w:t>
      </w:r>
      <w:r w:rsidR="005804DB">
        <w:rPr>
          <w:rFonts w:ascii="Arial" w:hAnsi="Arial" w:cs="Arial"/>
          <w:sz w:val="20"/>
          <w:szCs w:val="20"/>
        </w:rPr>
        <w:t>exhibition of the Aboriginal viewpoint is now part of the permanen</w:t>
      </w:r>
      <w:r w:rsidR="005A57E3">
        <w:rPr>
          <w:rFonts w:ascii="Arial" w:hAnsi="Arial" w:cs="Arial"/>
          <w:sz w:val="20"/>
          <w:szCs w:val="20"/>
        </w:rPr>
        <w:t>t collection of the Australian N</w:t>
      </w:r>
      <w:r w:rsidR="005804DB">
        <w:rPr>
          <w:rFonts w:ascii="Arial" w:hAnsi="Arial" w:cs="Arial"/>
          <w:sz w:val="20"/>
          <w:szCs w:val="20"/>
        </w:rPr>
        <w:t xml:space="preserve">ational Maritime Museum. </w:t>
      </w:r>
    </w:p>
    <w:p w14:paraId="13EB1E95" w14:textId="77777777" w:rsidR="009E4A5B" w:rsidRDefault="009E4A5B" w:rsidP="009C6003">
      <w:pPr>
        <w:jc w:val="both"/>
        <w:rPr>
          <w:rFonts w:ascii="Arial" w:hAnsi="Arial" w:cs="Arial"/>
          <w:sz w:val="20"/>
          <w:szCs w:val="20"/>
        </w:rPr>
      </w:pPr>
    </w:p>
    <w:p w14:paraId="3E00EDE8" w14:textId="3AB93223" w:rsidR="009E4A5B" w:rsidRPr="005804DB" w:rsidRDefault="009E4A5B" w:rsidP="009C6003">
      <w:pPr>
        <w:jc w:val="both"/>
        <w:rPr>
          <w:rFonts w:ascii="Arial" w:hAnsi="Arial" w:cs="Arial"/>
          <w:sz w:val="20"/>
          <w:szCs w:val="20"/>
        </w:rPr>
      </w:pPr>
      <w:r>
        <w:rPr>
          <w:rFonts w:ascii="Arial" w:hAnsi="Arial" w:cs="Arial"/>
          <w:sz w:val="20"/>
          <w:szCs w:val="20"/>
        </w:rPr>
        <w:t>In 2019 McMullen gave the Mabo Address at the Museum of Applied Arts &amp; Sciences in Sydney examining the human factors of leadership that inspire unity and change.</w:t>
      </w:r>
    </w:p>
    <w:p w14:paraId="10F084E6" w14:textId="77777777" w:rsidR="004C2E0D" w:rsidRPr="007849B4" w:rsidRDefault="004C2E0D" w:rsidP="009C6003">
      <w:pPr>
        <w:jc w:val="both"/>
        <w:rPr>
          <w:rFonts w:ascii="Arial" w:hAnsi="Arial" w:cs="Arial"/>
          <w:sz w:val="20"/>
          <w:szCs w:val="20"/>
        </w:rPr>
      </w:pPr>
    </w:p>
    <w:p w14:paraId="54528F97" w14:textId="48886391" w:rsidR="009E4A5B" w:rsidRDefault="00772EC5" w:rsidP="00772EC5">
      <w:pPr>
        <w:jc w:val="both"/>
        <w:rPr>
          <w:rFonts w:ascii="Arial" w:hAnsi="Arial" w:cs="Arial"/>
          <w:sz w:val="20"/>
          <w:szCs w:val="20"/>
        </w:rPr>
      </w:pPr>
      <w:r>
        <w:rPr>
          <w:rFonts w:ascii="Arial" w:hAnsi="Arial" w:cs="Arial"/>
          <w:sz w:val="20"/>
          <w:szCs w:val="20"/>
        </w:rPr>
        <w:t>In 2016, McMullen</w:t>
      </w:r>
      <w:r w:rsidR="009E4A5B">
        <w:rPr>
          <w:rFonts w:ascii="Arial" w:hAnsi="Arial" w:cs="Arial"/>
          <w:sz w:val="20"/>
          <w:szCs w:val="20"/>
        </w:rPr>
        <w:t xml:space="preserve">’s </w:t>
      </w:r>
      <w:r>
        <w:rPr>
          <w:rFonts w:ascii="Arial" w:hAnsi="Arial" w:cs="Arial"/>
          <w:sz w:val="20"/>
          <w:szCs w:val="20"/>
        </w:rPr>
        <w:t xml:space="preserve">“VINCENT LINGIARI MEMORIAL LECTURE” </w:t>
      </w:r>
      <w:r w:rsidR="009E4A5B">
        <w:rPr>
          <w:rFonts w:ascii="Arial" w:hAnsi="Arial" w:cs="Arial"/>
          <w:sz w:val="20"/>
          <w:szCs w:val="20"/>
        </w:rPr>
        <w:t>in Darwin outlined</w:t>
      </w:r>
      <w:r w:rsidR="00AA5F7E">
        <w:rPr>
          <w:rFonts w:ascii="Arial" w:hAnsi="Arial" w:cs="Arial"/>
          <w:sz w:val="20"/>
          <w:szCs w:val="20"/>
        </w:rPr>
        <w:t xml:space="preserve"> </w:t>
      </w:r>
      <w:r>
        <w:rPr>
          <w:rFonts w:ascii="Arial" w:hAnsi="Arial" w:cs="Arial"/>
          <w:sz w:val="20"/>
          <w:szCs w:val="20"/>
        </w:rPr>
        <w:t>“transformational ideas” to shift, wealth, trust and real political power to Aboriginal people to assert control over their destiny.</w:t>
      </w:r>
    </w:p>
    <w:p w14:paraId="4F2092C3" w14:textId="77777777" w:rsidR="007849B4" w:rsidRPr="007849B4" w:rsidRDefault="007849B4" w:rsidP="009C6003">
      <w:pPr>
        <w:jc w:val="both"/>
        <w:rPr>
          <w:rFonts w:ascii="Arial" w:hAnsi="Arial" w:cs="Arial"/>
          <w:sz w:val="20"/>
          <w:szCs w:val="20"/>
        </w:rPr>
      </w:pPr>
    </w:p>
    <w:p w14:paraId="72EC00DD" w14:textId="1A0E960B" w:rsidR="00002D89" w:rsidRPr="007849B4" w:rsidRDefault="00002D89" w:rsidP="009C6003">
      <w:pPr>
        <w:jc w:val="both"/>
        <w:rPr>
          <w:rFonts w:ascii="Arial" w:hAnsi="Arial" w:cs="Arial"/>
          <w:sz w:val="20"/>
          <w:szCs w:val="20"/>
        </w:rPr>
      </w:pPr>
      <w:r w:rsidRPr="007849B4">
        <w:rPr>
          <w:rFonts w:ascii="Arial" w:hAnsi="Arial" w:cs="Arial"/>
          <w:sz w:val="20"/>
          <w:szCs w:val="20"/>
        </w:rPr>
        <w:t>In</w:t>
      </w:r>
      <w:r w:rsidR="009E4A5B">
        <w:rPr>
          <w:rFonts w:ascii="Arial" w:hAnsi="Arial" w:cs="Arial"/>
          <w:sz w:val="20"/>
          <w:szCs w:val="20"/>
        </w:rPr>
        <w:t xml:space="preserve"> his</w:t>
      </w:r>
      <w:r w:rsidR="00772EC5">
        <w:rPr>
          <w:rFonts w:ascii="Arial" w:hAnsi="Arial" w:cs="Arial"/>
          <w:sz w:val="20"/>
          <w:szCs w:val="20"/>
        </w:rPr>
        <w:t xml:space="preserve"> landmark essay,</w:t>
      </w:r>
      <w:r w:rsidRPr="007849B4">
        <w:rPr>
          <w:rFonts w:ascii="Arial" w:hAnsi="Arial" w:cs="Arial"/>
          <w:sz w:val="20"/>
          <w:szCs w:val="20"/>
        </w:rPr>
        <w:t xml:space="preserve"> “Dispossession: Neo-Liberalism and the Struggle for Aboriginal Land and Rights in the 21</w:t>
      </w:r>
      <w:r w:rsidRPr="007849B4">
        <w:rPr>
          <w:rFonts w:ascii="Arial" w:hAnsi="Arial" w:cs="Arial"/>
          <w:sz w:val="20"/>
          <w:szCs w:val="20"/>
          <w:vertAlign w:val="superscript"/>
        </w:rPr>
        <w:t>st</w:t>
      </w:r>
      <w:r w:rsidRPr="007849B4">
        <w:rPr>
          <w:rFonts w:ascii="Arial" w:hAnsi="Arial" w:cs="Arial"/>
          <w:sz w:val="20"/>
          <w:szCs w:val="20"/>
        </w:rPr>
        <w:t xml:space="preserve"> Century” (</w:t>
      </w:r>
      <w:r w:rsidR="00772EC5">
        <w:rPr>
          <w:rFonts w:ascii="Arial" w:hAnsi="Arial" w:cs="Arial"/>
          <w:sz w:val="20"/>
          <w:szCs w:val="20"/>
        </w:rPr>
        <w:t xml:space="preserve">Included in the book, </w:t>
      </w:r>
      <w:r w:rsidRPr="007849B4">
        <w:rPr>
          <w:rFonts w:ascii="Arial" w:hAnsi="Arial" w:cs="Arial"/>
          <w:sz w:val="20"/>
          <w:szCs w:val="20"/>
        </w:rPr>
        <w:t>IN BLACK &amp; WHIT</w:t>
      </w:r>
      <w:r w:rsidR="004434CD" w:rsidRPr="007849B4">
        <w:rPr>
          <w:rFonts w:ascii="Arial" w:hAnsi="Arial" w:cs="Arial"/>
          <w:sz w:val="20"/>
          <w:szCs w:val="20"/>
        </w:rPr>
        <w:t>E</w:t>
      </w:r>
      <w:r w:rsidR="00772EC5">
        <w:rPr>
          <w:rFonts w:ascii="Arial" w:hAnsi="Arial" w:cs="Arial"/>
          <w:sz w:val="20"/>
          <w:szCs w:val="20"/>
        </w:rPr>
        <w:t>,</w:t>
      </w:r>
      <w:r w:rsidR="004434CD" w:rsidRPr="007849B4">
        <w:rPr>
          <w:rFonts w:ascii="Arial" w:hAnsi="Arial" w:cs="Arial"/>
          <w:sz w:val="20"/>
          <w:szCs w:val="20"/>
        </w:rPr>
        <w:t xml:space="preserve"> published by Connor Court </w:t>
      </w:r>
      <w:r w:rsidRPr="007849B4">
        <w:rPr>
          <w:rFonts w:ascii="Arial" w:hAnsi="Arial" w:cs="Arial"/>
          <w:sz w:val="20"/>
          <w:szCs w:val="20"/>
        </w:rPr>
        <w:t xml:space="preserve">2013) </w:t>
      </w:r>
      <w:r w:rsidR="00772EC5">
        <w:rPr>
          <w:rFonts w:ascii="Arial" w:hAnsi="Arial" w:cs="Arial"/>
          <w:sz w:val="20"/>
          <w:szCs w:val="20"/>
        </w:rPr>
        <w:t>McMullen analysed</w:t>
      </w:r>
      <w:r w:rsidRPr="007849B4">
        <w:rPr>
          <w:rFonts w:ascii="Arial" w:hAnsi="Arial" w:cs="Arial"/>
          <w:sz w:val="20"/>
          <w:szCs w:val="20"/>
        </w:rPr>
        <w:t xml:space="preserve"> the market </w:t>
      </w:r>
      <w:r w:rsidR="007849B4">
        <w:rPr>
          <w:rFonts w:ascii="Arial" w:hAnsi="Arial" w:cs="Arial"/>
          <w:sz w:val="20"/>
          <w:szCs w:val="20"/>
        </w:rPr>
        <w:t>forces</w:t>
      </w:r>
      <w:r w:rsidRPr="007849B4">
        <w:rPr>
          <w:rFonts w:ascii="Arial" w:hAnsi="Arial" w:cs="Arial"/>
          <w:sz w:val="20"/>
          <w:szCs w:val="20"/>
        </w:rPr>
        <w:t xml:space="preserve"> shaping Indigenous policy.</w:t>
      </w:r>
    </w:p>
    <w:p w14:paraId="62EA0A54" w14:textId="77777777" w:rsidR="00002D89" w:rsidRPr="007849B4" w:rsidRDefault="00002D89" w:rsidP="009C6003">
      <w:pPr>
        <w:jc w:val="both"/>
        <w:rPr>
          <w:rFonts w:ascii="Arial" w:hAnsi="Arial" w:cs="Arial"/>
          <w:sz w:val="20"/>
          <w:szCs w:val="20"/>
        </w:rPr>
      </w:pPr>
    </w:p>
    <w:p w14:paraId="479B3605" w14:textId="6E2843F2" w:rsidR="004C2E0D" w:rsidRDefault="00772EC5" w:rsidP="009C6003">
      <w:pPr>
        <w:jc w:val="both"/>
        <w:rPr>
          <w:rFonts w:ascii="Arial" w:hAnsi="Arial" w:cs="Arial"/>
          <w:sz w:val="20"/>
          <w:szCs w:val="20"/>
        </w:rPr>
      </w:pPr>
      <w:r>
        <w:rPr>
          <w:rFonts w:ascii="Arial" w:hAnsi="Arial" w:cs="Arial"/>
          <w:sz w:val="20"/>
          <w:szCs w:val="20"/>
        </w:rPr>
        <w:t xml:space="preserve">His 2001 memoir, </w:t>
      </w:r>
      <w:r w:rsidR="004C2E0D" w:rsidRPr="007849B4">
        <w:rPr>
          <w:rFonts w:ascii="Arial" w:hAnsi="Arial" w:cs="Arial"/>
          <w:sz w:val="20"/>
          <w:szCs w:val="20"/>
        </w:rPr>
        <w:t>“A LIFE OF EXTR</w:t>
      </w:r>
      <w:r w:rsidR="00AA5F7E">
        <w:rPr>
          <w:rFonts w:ascii="Arial" w:hAnsi="Arial" w:cs="Arial"/>
          <w:sz w:val="20"/>
          <w:szCs w:val="20"/>
        </w:rPr>
        <w:t xml:space="preserve">EMES – JOURNEYS AND ENCOUNTERS’, </w:t>
      </w:r>
      <w:r>
        <w:rPr>
          <w:rFonts w:ascii="Arial" w:hAnsi="Arial" w:cs="Arial"/>
          <w:sz w:val="20"/>
          <w:szCs w:val="20"/>
        </w:rPr>
        <w:t xml:space="preserve">published by </w:t>
      </w:r>
      <w:r w:rsidR="004C2E0D" w:rsidRPr="007849B4">
        <w:rPr>
          <w:rFonts w:ascii="Arial" w:hAnsi="Arial" w:cs="Arial"/>
          <w:sz w:val="20"/>
          <w:szCs w:val="20"/>
        </w:rPr>
        <w:t>HarperCollins Australia</w:t>
      </w:r>
      <w:r w:rsidR="00AA5F7E">
        <w:rPr>
          <w:rFonts w:ascii="Arial" w:hAnsi="Arial" w:cs="Arial"/>
          <w:sz w:val="20"/>
          <w:szCs w:val="20"/>
        </w:rPr>
        <w:t xml:space="preserve">, </w:t>
      </w:r>
      <w:r w:rsidR="004C2E0D" w:rsidRPr="007849B4">
        <w:rPr>
          <w:rFonts w:ascii="Arial" w:hAnsi="Arial" w:cs="Arial"/>
          <w:sz w:val="20"/>
          <w:szCs w:val="20"/>
        </w:rPr>
        <w:t>ex</w:t>
      </w:r>
      <w:r w:rsidR="00002D89" w:rsidRPr="007849B4">
        <w:rPr>
          <w:rFonts w:ascii="Arial" w:hAnsi="Arial" w:cs="Arial"/>
          <w:sz w:val="20"/>
          <w:szCs w:val="20"/>
        </w:rPr>
        <w:t>am</w:t>
      </w:r>
      <w:r w:rsidR="00BE25BF">
        <w:rPr>
          <w:rFonts w:ascii="Arial" w:hAnsi="Arial" w:cs="Arial"/>
          <w:sz w:val="20"/>
          <w:szCs w:val="20"/>
        </w:rPr>
        <w:t>ines</w:t>
      </w:r>
      <w:r w:rsidR="00002D89" w:rsidRPr="007849B4">
        <w:rPr>
          <w:rFonts w:ascii="Arial" w:hAnsi="Arial" w:cs="Arial"/>
          <w:sz w:val="20"/>
          <w:szCs w:val="20"/>
        </w:rPr>
        <w:t xml:space="preserve"> the global pattern of conflict, environmental degradation and species extinction, as well as sharing ideas </w:t>
      </w:r>
      <w:r w:rsidR="004C2E0D" w:rsidRPr="007849B4">
        <w:rPr>
          <w:rFonts w:ascii="Arial" w:hAnsi="Arial" w:cs="Arial"/>
          <w:sz w:val="20"/>
          <w:szCs w:val="20"/>
        </w:rPr>
        <w:t xml:space="preserve">from some of the world’s bravest individuals </w:t>
      </w:r>
      <w:r w:rsidR="004434CD" w:rsidRPr="007849B4">
        <w:rPr>
          <w:rFonts w:ascii="Arial" w:hAnsi="Arial" w:cs="Arial"/>
          <w:sz w:val="20"/>
          <w:szCs w:val="20"/>
        </w:rPr>
        <w:t xml:space="preserve">on </w:t>
      </w:r>
      <w:r w:rsidR="004C2E0D" w:rsidRPr="007849B4">
        <w:rPr>
          <w:rFonts w:ascii="Arial" w:hAnsi="Arial" w:cs="Arial"/>
          <w:sz w:val="20"/>
          <w:szCs w:val="20"/>
        </w:rPr>
        <w:t>a brighter future for the human family.</w:t>
      </w:r>
    </w:p>
    <w:p w14:paraId="48CBD40B" w14:textId="77777777" w:rsidR="00AE1FAB" w:rsidRDefault="00AE1FAB" w:rsidP="009C6003">
      <w:pPr>
        <w:jc w:val="both"/>
        <w:rPr>
          <w:rFonts w:ascii="Arial" w:hAnsi="Arial" w:cs="Arial"/>
          <w:sz w:val="20"/>
          <w:szCs w:val="20"/>
        </w:rPr>
      </w:pPr>
    </w:p>
    <w:p w14:paraId="4E928C00" w14:textId="3D1D9CC4" w:rsidR="00AE1FAB" w:rsidRDefault="00772EC5" w:rsidP="009C6003">
      <w:pPr>
        <w:jc w:val="both"/>
        <w:rPr>
          <w:rFonts w:ascii="Arial" w:hAnsi="Arial" w:cs="Arial"/>
          <w:sz w:val="20"/>
          <w:szCs w:val="20"/>
        </w:rPr>
      </w:pPr>
      <w:r>
        <w:rPr>
          <w:rFonts w:ascii="Arial" w:hAnsi="Arial" w:cs="Arial"/>
          <w:sz w:val="20"/>
          <w:szCs w:val="20"/>
        </w:rPr>
        <w:t xml:space="preserve">In the book, </w:t>
      </w:r>
      <w:r w:rsidR="009C6003">
        <w:rPr>
          <w:rFonts w:ascii="Arial" w:hAnsi="Arial" w:cs="Arial"/>
          <w:sz w:val="20"/>
          <w:szCs w:val="20"/>
        </w:rPr>
        <w:t>“INTERVENTION</w:t>
      </w:r>
      <w:r w:rsidR="00AA5F7E">
        <w:rPr>
          <w:rFonts w:ascii="Arial" w:hAnsi="Arial" w:cs="Arial"/>
          <w:sz w:val="20"/>
          <w:szCs w:val="20"/>
        </w:rPr>
        <w:t xml:space="preserve">: An Anthology”, </w:t>
      </w:r>
      <w:r>
        <w:rPr>
          <w:rFonts w:ascii="Arial" w:hAnsi="Arial" w:cs="Arial"/>
          <w:sz w:val="20"/>
          <w:szCs w:val="20"/>
        </w:rPr>
        <w:t xml:space="preserve">published by </w:t>
      </w:r>
      <w:r w:rsidR="002B4EC1">
        <w:rPr>
          <w:rFonts w:ascii="Arial" w:hAnsi="Arial" w:cs="Arial"/>
          <w:sz w:val="20"/>
          <w:szCs w:val="20"/>
        </w:rPr>
        <w:t>Concerned Australians 2015</w:t>
      </w:r>
      <w:r>
        <w:rPr>
          <w:rFonts w:ascii="Arial" w:hAnsi="Arial" w:cs="Arial"/>
          <w:sz w:val="20"/>
          <w:szCs w:val="20"/>
        </w:rPr>
        <w:t xml:space="preserve"> and </w:t>
      </w:r>
      <w:r w:rsidR="00AE1FAB">
        <w:rPr>
          <w:rFonts w:ascii="Arial" w:hAnsi="Arial" w:cs="Arial"/>
          <w:sz w:val="20"/>
          <w:szCs w:val="20"/>
        </w:rPr>
        <w:t>edited by Rosie Scott and Anita Heiss</w:t>
      </w:r>
      <w:r w:rsidR="00AA5F7E">
        <w:rPr>
          <w:rFonts w:ascii="Arial" w:hAnsi="Arial" w:cs="Arial"/>
          <w:sz w:val="20"/>
          <w:szCs w:val="20"/>
        </w:rPr>
        <w:t xml:space="preserve">, </w:t>
      </w:r>
      <w:r w:rsidR="004D145A">
        <w:rPr>
          <w:rFonts w:ascii="Arial" w:hAnsi="Arial" w:cs="Arial"/>
          <w:sz w:val="20"/>
          <w:szCs w:val="20"/>
        </w:rPr>
        <w:t>McMullen’s essay, “Rolling Thun</w:t>
      </w:r>
      <w:r w:rsidR="00AE1FAB">
        <w:rPr>
          <w:rFonts w:ascii="Arial" w:hAnsi="Arial" w:cs="Arial"/>
          <w:sz w:val="20"/>
          <w:szCs w:val="20"/>
        </w:rPr>
        <w:t>d</w:t>
      </w:r>
      <w:r>
        <w:rPr>
          <w:rFonts w:ascii="Arial" w:hAnsi="Arial" w:cs="Arial"/>
          <w:sz w:val="20"/>
          <w:szCs w:val="20"/>
        </w:rPr>
        <w:t xml:space="preserve">er – Voices Against Oppression” investigates the Government deceit and propaganda surrounding the </w:t>
      </w:r>
      <w:r w:rsidR="00AC5165">
        <w:rPr>
          <w:rFonts w:ascii="Arial" w:hAnsi="Arial" w:cs="Arial"/>
          <w:sz w:val="20"/>
          <w:szCs w:val="20"/>
        </w:rPr>
        <w:t>federal take-</w:t>
      </w:r>
      <w:r w:rsidR="00695DDE">
        <w:rPr>
          <w:rFonts w:ascii="Arial" w:hAnsi="Arial" w:cs="Arial"/>
          <w:sz w:val="20"/>
          <w:szCs w:val="20"/>
        </w:rPr>
        <w:t>over of remote communities in the Northern Territory.</w:t>
      </w:r>
    </w:p>
    <w:p w14:paraId="6369C402" w14:textId="77777777" w:rsidR="008404B0" w:rsidRDefault="008404B0" w:rsidP="009C6003">
      <w:pPr>
        <w:jc w:val="both"/>
        <w:rPr>
          <w:rFonts w:ascii="Arial" w:hAnsi="Arial" w:cs="Arial"/>
          <w:sz w:val="20"/>
          <w:szCs w:val="20"/>
        </w:rPr>
      </w:pPr>
    </w:p>
    <w:p w14:paraId="159BFB98" w14:textId="0FE3B3B9" w:rsidR="005804DB" w:rsidRDefault="005804DB" w:rsidP="00772EC5">
      <w:pPr>
        <w:jc w:val="both"/>
        <w:rPr>
          <w:rFonts w:ascii="Arial" w:hAnsi="Arial" w:cs="Arial"/>
          <w:sz w:val="20"/>
          <w:szCs w:val="20"/>
        </w:rPr>
      </w:pPr>
      <w:r>
        <w:rPr>
          <w:rFonts w:ascii="Arial" w:hAnsi="Arial" w:cs="Arial"/>
          <w:sz w:val="20"/>
          <w:szCs w:val="20"/>
        </w:rPr>
        <w:t xml:space="preserve">As a foundational Director of </w:t>
      </w:r>
      <w:r w:rsidR="00772EC5" w:rsidRPr="007849B4">
        <w:rPr>
          <w:rFonts w:ascii="Arial" w:hAnsi="Arial" w:cs="Arial"/>
          <w:sz w:val="20"/>
          <w:szCs w:val="20"/>
        </w:rPr>
        <w:t>AIME</w:t>
      </w:r>
      <w:r w:rsidR="00695DDE">
        <w:rPr>
          <w:rFonts w:ascii="Arial" w:hAnsi="Arial" w:cs="Arial"/>
          <w:sz w:val="20"/>
          <w:szCs w:val="20"/>
        </w:rPr>
        <w:t xml:space="preserve"> (Australian In</w:t>
      </w:r>
      <w:r w:rsidR="00AA5F7E">
        <w:rPr>
          <w:rFonts w:ascii="Arial" w:hAnsi="Arial" w:cs="Arial"/>
          <w:sz w:val="20"/>
          <w:szCs w:val="20"/>
        </w:rPr>
        <w:t xml:space="preserve">digenous Mentoring Experience) </w:t>
      </w:r>
      <w:r>
        <w:rPr>
          <w:rFonts w:ascii="Arial" w:hAnsi="Arial" w:cs="Arial"/>
          <w:sz w:val="20"/>
          <w:szCs w:val="20"/>
        </w:rPr>
        <w:t xml:space="preserve">McMullen </w:t>
      </w:r>
      <w:r w:rsidR="00DA50AC">
        <w:rPr>
          <w:rFonts w:ascii="Arial" w:hAnsi="Arial" w:cs="Arial"/>
          <w:sz w:val="20"/>
          <w:szCs w:val="20"/>
        </w:rPr>
        <w:t xml:space="preserve">worked from 2005-2019 to </w:t>
      </w:r>
      <w:r>
        <w:rPr>
          <w:rFonts w:ascii="Arial" w:hAnsi="Arial" w:cs="Arial"/>
          <w:sz w:val="20"/>
          <w:szCs w:val="20"/>
        </w:rPr>
        <w:t>grow Australia’s most successful mentoring program for Indige</w:t>
      </w:r>
      <w:r w:rsidR="00DA50AC">
        <w:rPr>
          <w:rFonts w:ascii="Arial" w:hAnsi="Arial" w:cs="Arial"/>
          <w:sz w:val="20"/>
          <w:szCs w:val="20"/>
        </w:rPr>
        <w:t>nous students</w:t>
      </w:r>
      <w:r>
        <w:rPr>
          <w:rFonts w:ascii="Arial" w:hAnsi="Arial" w:cs="Arial"/>
          <w:sz w:val="20"/>
          <w:szCs w:val="20"/>
        </w:rPr>
        <w:t xml:space="preserve"> </w:t>
      </w:r>
      <w:r w:rsidR="00695DDE">
        <w:rPr>
          <w:rFonts w:ascii="Arial" w:hAnsi="Arial" w:cs="Arial"/>
          <w:sz w:val="20"/>
          <w:szCs w:val="20"/>
        </w:rPr>
        <w:t xml:space="preserve">and </w:t>
      </w:r>
      <w:r>
        <w:rPr>
          <w:rFonts w:ascii="Arial" w:hAnsi="Arial" w:cs="Arial"/>
          <w:sz w:val="20"/>
          <w:szCs w:val="20"/>
        </w:rPr>
        <w:t xml:space="preserve">its introduction in Africa and North America.  He </w:t>
      </w:r>
      <w:r w:rsidR="00AE4E38">
        <w:rPr>
          <w:rFonts w:ascii="Arial" w:hAnsi="Arial" w:cs="Arial"/>
          <w:sz w:val="20"/>
          <w:szCs w:val="20"/>
        </w:rPr>
        <w:t>served as</w:t>
      </w:r>
      <w:r>
        <w:rPr>
          <w:rFonts w:ascii="Arial" w:hAnsi="Arial" w:cs="Arial"/>
          <w:sz w:val="20"/>
          <w:szCs w:val="20"/>
        </w:rPr>
        <w:t xml:space="preserve"> a Director of </w:t>
      </w:r>
      <w:r w:rsidR="00772EC5" w:rsidRPr="007849B4">
        <w:rPr>
          <w:rFonts w:ascii="Arial" w:hAnsi="Arial" w:cs="Arial"/>
          <w:sz w:val="20"/>
          <w:szCs w:val="20"/>
        </w:rPr>
        <w:t>the Engineering Aid Australia Indigen</w:t>
      </w:r>
      <w:r w:rsidR="00695DDE">
        <w:rPr>
          <w:rFonts w:ascii="Arial" w:hAnsi="Arial" w:cs="Arial"/>
          <w:sz w:val="20"/>
          <w:szCs w:val="20"/>
        </w:rPr>
        <w:t>ous Summer School program</w:t>
      </w:r>
      <w:r w:rsidR="00AE4E38">
        <w:rPr>
          <w:rFonts w:ascii="Arial" w:hAnsi="Arial" w:cs="Arial"/>
          <w:sz w:val="20"/>
          <w:szCs w:val="20"/>
        </w:rPr>
        <w:t xml:space="preserve"> 2003-2021.</w:t>
      </w:r>
      <w:r w:rsidR="00695DDE">
        <w:rPr>
          <w:rFonts w:ascii="Arial" w:hAnsi="Arial" w:cs="Arial"/>
          <w:sz w:val="20"/>
          <w:szCs w:val="20"/>
        </w:rPr>
        <w:t xml:space="preserve"> </w:t>
      </w:r>
    </w:p>
    <w:p w14:paraId="208BFC3A" w14:textId="77777777" w:rsidR="005804DB" w:rsidRDefault="005804DB" w:rsidP="00772EC5">
      <w:pPr>
        <w:jc w:val="both"/>
        <w:rPr>
          <w:rFonts w:ascii="Arial" w:hAnsi="Arial" w:cs="Arial"/>
          <w:sz w:val="20"/>
          <w:szCs w:val="20"/>
        </w:rPr>
      </w:pPr>
    </w:p>
    <w:p w14:paraId="1D6EFC36" w14:textId="33E05488" w:rsidR="00772EC5" w:rsidRDefault="00695DDE" w:rsidP="00772EC5">
      <w:pPr>
        <w:jc w:val="both"/>
        <w:rPr>
          <w:rFonts w:ascii="Arial" w:hAnsi="Arial" w:cs="Arial"/>
          <w:sz w:val="20"/>
          <w:szCs w:val="20"/>
        </w:rPr>
      </w:pPr>
      <w:r>
        <w:rPr>
          <w:rFonts w:ascii="Arial" w:hAnsi="Arial" w:cs="Arial"/>
          <w:sz w:val="20"/>
          <w:szCs w:val="20"/>
        </w:rPr>
        <w:t>McMullen volunteered</w:t>
      </w:r>
      <w:r w:rsidR="00772EC5" w:rsidRPr="007849B4">
        <w:rPr>
          <w:rFonts w:ascii="Arial" w:hAnsi="Arial" w:cs="Arial"/>
          <w:sz w:val="20"/>
          <w:szCs w:val="20"/>
        </w:rPr>
        <w:t xml:space="preserve"> for fourteen years as Honorary CEO of Ian Thorpe’s Fountain for Youth, establishing early learning and the Literacy Backpack program in 22 remote communities. </w:t>
      </w:r>
      <w:r w:rsidR="00772EC5">
        <w:rPr>
          <w:rFonts w:ascii="Arial" w:hAnsi="Arial" w:cs="Arial"/>
          <w:sz w:val="20"/>
          <w:szCs w:val="20"/>
        </w:rPr>
        <w:t>He was</w:t>
      </w:r>
      <w:r>
        <w:rPr>
          <w:rFonts w:ascii="Arial" w:hAnsi="Arial" w:cs="Arial"/>
          <w:sz w:val="20"/>
          <w:szCs w:val="20"/>
        </w:rPr>
        <w:t xml:space="preserve"> also</w:t>
      </w:r>
      <w:r w:rsidR="00772EC5">
        <w:rPr>
          <w:rFonts w:ascii="Arial" w:hAnsi="Arial" w:cs="Arial"/>
          <w:sz w:val="20"/>
          <w:szCs w:val="20"/>
        </w:rPr>
        <w:t xml:space="preserve"> a foundation Trustee of the</w:t>
      </w:r>
      <w:r>
        <w:rPr>
          <w:rFonts w:ascii="Arial" w:hAnsi="Arial" w:cs="Arial"/>
          <w:sz w:val="20"/>
          <w:szCs w:val="20"/>
        </w:rPr>
        <w:t xml:space="preserve"> late Uncle</w:t>
      </w:r>
      <w:r w:rsidR="00772EC5">
        <w:rPr>
          <w:rFonts w:ascii="Arial" w:hAnsi="Arial" w:cs="Arial"/>
          <w:sz w:val="20"/>
          <w:szCs w:val="20"/>
        </w:rPr>
        <w:t xml:space="preserve"> Jimmy Little</w:t>
      </w:r>
      <w:r>
        <w:rPr>
          <w:rFonts w:ascii="Arial" w:hAnsi="Arial" w:cs="Arial"/>
          <w:sz w:val="20"/>
          <w:szCs w:val="20"/>
        </w:rPr>
        <w:t>’s Foundation tackling health issues in remote communities.</w:t>
      </w:r>
    </w:p>
    <w:p w14:paraId="45CE57D8" w14:textId="77777777" w:rsidR="00772EC5" w:rsidRDefault="00772EC5" w:rsidP="00772EC5">
      <w:pPr>
        <w:jc w:val="both"/>
        <w:rPr>
          <w:rFonts w:ascii="Arial" w:hAnsi="Arial" w:cs="Arial"/>
          <w:sz w:val="20"/>
          <w:szCs w:val="20"/>
        </w:rPr>
      </w:pPr>
    </w:p>
    <w:p w14:paraId="33DB1174" w14:textId="1E0F6F97" w:rsidR="008404B0" w:rsidRDefault="00772EC5" w:rsidP="00772EC5">
      <w:pPr>
        <w:jc w:val="both"/>
        <w:rPr>
          <w:rFonts w:ascii="Arial" w:hAnsi="Arial" w:cs="Arial"/>
          <w:sz w:val="20"/>
          <w:szCs w:val="20"/>
        </w:rPr>
      </w:pPr>
      <w:r>
        <w:rPr>
          <w:rFonts w:ascii="Arial" w:hAnsi="Arial" w:cs="Arial"/>
          <w:sz w:val="20"/>
          <w:szCs w:val="20"/>
        </w:rPr>
        <w:t xml:space="preserve">Jeff has been prominent in the </w:t>
      </w:r>
      <w:r>
        <w:rPr>
          <w:rFonts w:ascii="Arial" w:hAnsi="Arial" w:cs="Arial"/>
          <w:i/>
          <w:sz w:val="20"/>
          <w:szCs w:val="20"/>
        </w:rPr>
        <w:t xml:space="preserve">Close the Gap </w:t>
      </w:r>
      <w:r>
        <w:rPr>
          <w:rFonts w:ascii="Arial" w:hAnsi="Arial" w:cs="Arial"/>
          <w:sz w:val="20"/>
          <w:szCs w:val="20"/>
        </w:rPr>
        <w:t>campaign, chairing forums for</w:t>
      </w:r>
      <w:r w:rsidR="00695DDE">
        <w:rPr>
          <w:rFonts w:ascii="Arial" w:hAnsi="Arial" w:cs="Arial"/>
          <w:sz w:val="20"/>
          <w:szCs w:val="20"/>
        </w:rPr>
        <w:t xml:space="preserve"> AIDA and </w:t>
      </w:r>
      <w:r>
        <w:rPr>
          <w:rFonts w:ascii="Arial" w:hAnsi="Arial" w:cs="Arial"/>
          <w:sz w:val="20"/>
          <w:szCs w:val="20"/>
        </w:rPr>
        <w:t xml:space="preserve"> NACCHO</w:t>
      </w:r>
      <w:r w:rsidR="001B33D9">
        <w:rPr>
          <w:rFonts w:ascii="Arial" w:hAnsi="Arial" w:cs="Arial"/>
          <w:sz w:val="20"/>
          <w:szCs w:val="20"/>
        </w:rPr>
        <w:t xml:space="preserve"> </w:t>
      </w:r>
      <w:r>
        <w:rPr>
          <w:rFonts w:ascii="Arial" w:hAnsi="Arial" w:cs="Arial"/>
          <w:sz w:val="20"/>
          <w:szCs w:val="20"/>
        </w:rPr>
        <w:t>as well as the Northern Territory’s first conference focussed on Indigenous suicide prevention. He has worked closely with the Sunrise Health Service Aboriginal Corporation in the Katherine region, developing maternal and infant health programs.</w:t>
      </w:r>
      <w:r w:rsidR="001C448B">
        <w:rPr>
          <w:rFonts w:ascii="Arial" w:hAnsi="Arial" w:cs="Arial"/>
          <w:sz w:val="20"/>
          <w:szCs w:val="20"/>
        </w:rPr>
        <w:t xml:space="preserve"> He is also an Ambassador </w:t>
      </w:r>
      <w:r w:rsidR="00AC5165">
        <w:rPr>
          <w:rFonts w:ascii="Arial" w:hAnsi="Arial" w:cs="Arial"/>
          <w:sz w:val="20"/>
          <w:szCs w:val="20"/>
        </w:rPr>
        <w:t xml:space="preserve">of NOFASD, the national organisation working to reduce foetal alcohol spectrum </w:t>
      </w:r>
      <w:r w:rsidR="001C448B">
        <w:rPr>
          <w:rFonts w:ascii="Arial" w:hAnsi="Arial" w:cs="Arial"/>
          <w:sz w:val="20"/>
          <w:szCs w:val="20"/>
        </w:rPr>
        <w:t xml:space="preserve">disorder </w:t>
      </w:r>
      <w:r w:rsidR="00AC5165">
        <w:rPr>
          <w:rFonts w:ascii="Arial" w:hAnsi="Arial" w:cs="Arial"/>
          <w:sz w:val="20"/>
          <w:szCs w:val="20"/>
        </w:rPr>
        <w:t>in children.</w:t>
      </w:r>
      <w:r w:rsidR="001C448B">
        <w:rPr>
          <w:rFonts w:ascii="Arial" w:hAnsi="Arial" w:cs="Arial"/>
          <w:sz w:val="20"/>
          <w:szCs w:val="20"/>
        </w:rPr>
        <w:t xml:space="preserve"> </w:t>
      </w:r>
    </w:p>
    <w:p w14:paraId="5EC89F68" w14:textId="77777777" w:rsidR="001B33D9" w:rsidRDefault="001B33D9" w:rsidP="00772EC5">
      <w:pPr>
        <w:jc w:val="both"/>
        <w:rPr>
          <w:rFonts w:ascii="Arial" w:hAnsi="Arial" w:cs="Arial"/>
          <w:sz w:val="20"/>
          <w:szCs w:val="20"/>
        </w:rPr>
      </w:pPr>
    </w:p>
    <w:p w14:paraId="5BEE14FA" w14:textId="77777777" w:rsidR="001B33D9" w:rsidRDefault="001B33D9" w:rsidP="00772EC5">
      <w:pPr>
        <w:jc w:val="both"/>
        <w:rPr>
          <w:rFonts w:ascii="Arial" w:hAnsi="Arial" w:cs="Arial"/>
          <w:sz w:val="20"/>
          <w:szCs w:val="20"/>
        </w:rPr>
      </w:pPr>
    </w:p>
    <w:p w14:paraId="557D0C5B" w14:textId="77777777" w:rsidR="001B33D9" w:rsidRDefault="001B33D9" w:rsidP="00772EC5">
      <w:pPr>
        <w:jc w:val="both"/>
        <w:rPr>
          <w:rFonts w:ascii="Arial" w:hAnsi="Arial" w:cs="Arial"/>
          <w:sz w:val="20"/>
          <w:szCs w:val="20"/>
        </w:rPr>
      </w:pPr>
    </w:p>
    <w:p w14:paraId="6E4502DD" w14:textId="77777777" w:rsidR="00AE4E38" w:rsidRDefault="00AE4E38" w:rsidP="00772EC5">
      <w:pPr>
        <w:jc w:val="both"/>
        <w:rPr>
          <w:rFonts w:ascii="Arial" w:hAnsi="Arial" w:cs="Arial"/>
          <w:sz w:val="20"/>
          <w:szCs w:val="20"/>
        </w:rPr>
      </w:pPr>
    </w:p>
    <w:p w14:paraId="180CC41A" w14:textId="18489724" w:rsidR="00772EC5" w:rsidRDefault="001C448B" w:rsidP="00772EC5">
      <w:pPr>
        <w:jc w:val="both"/>
        <w:rPr>
          <w:rFonts w:ascii="Arial" w:hAnsi="Arial" w:cs="Arial"/>
          <w:sz w:val="20"/>
          <w:szCs w:val="20"/>
        </w:rPr>
      </w:pPr>
      <w:r>
        <w:rPr>
          <w:rFonts w:ascii="Arial" w:hAnsi="Arial" w:cs="Arial"/>
          <w:sz w:val="20"/>
          <w:szCs w:val="20"/>
        </w:rPr>
        <w:lastRenderedPageBreak/>
        <w:t>In 2018 McMullen supported the advocacy of Gilbert &amp; Tobin law firm to change the laws in each State and Territory to recognise the impact on health of foetal alcohol spectrum disorder.</w:t>
      </w:r>
    </w:p>
    <w:p w14:paraId="3CCBC9A0" w14:textId="77777777" w:rsidR="00772EC5" w:rsidRDefault="00772EC5" w:rsidP="00772EC5">
      <w:pPr>
        <w:jc w:val="both"/>
        <w:rPr>
          <w:rFonts w:ascii="Arial" w:hAnsi="Arial" w:cs="Arial"/>
          <w:sz w:val="20"/>
          <w:szCs w:val="20"/>
        </w:rPr>
      </w:pPr>
    </w:p>
    <w:p w14:paraId="141C7AFC" w14:textId="5D0538F4" w:rsidR="00772EC5" w:rsidRDefault="00772EC5" w:rsidP="00772EC5">
      <w:pPr>
        <w:jc w:val="both"/>
        <w:rPr>
          <w:rFonts w:ascii="Arial" w:hAnsi="Arial" w:cs="Arial"/>
          <w:sz w:val="20"/>
          <w:szCs w:val="20"/>
        </w:rPr>
      </w:pPr>
      <w:r>
        <w:rPr>
          <w:rFonts w:ascii="Arial" w:hAnsi="Arial" w:cs="Arial"/>
          <w:sz w:val="20"/>
          <w:szCs w:val="20"/>
        </w:rPr>
        <w:t xml:space="preserve">A long-term patron of the </w:t>
      </w:r>
      <w:r>
        <w:rPr>
          <w:rFonts w:ascii="Arial" w:hAnsi="Arial" w:cs="Arial"/>
          <w:i/>
          <w:sz w:val="20"/>
          <w:szCs w:val="20"/>
        </w:rPr>
        <w:t xml:space="preserve">Merry Maker’s </w:t>
      </w:r>
      <w:r w:rsidRPr="009C6003">
        <w:rPr>
          <w:rFonts w:ascii="Arial" w:hAnsi="Arial" w:cs="Arial"/>
          <w:sz w:val="20"/>
          <w:szCs w:val="20"/>
        </w:rPr>
        <w:t xml:space="preserve">Down’s Syndrome </w:t>
      </w:r>
      <w:r>
        <w:rPr>
          <w:rFonts w:ascii="Arial" w:hAnsi="Arial" w:cs="Arial"/>
          <w:sz w:val="20"/>
          <w:szCs w:val="20"/>
        </w:rPr>
        <w:t xml:space="preserve">troupe and </w:t>
      </w:r>
      <w:r>
        <w:rPr>
          <w:rFonts w:ascii="Arial" w:hAnsi="Arial" w:cs="Arial"/>
          <w:i/>
          <w:sz w:val="20"/>
          <w:szCs w:val="20"/>
        </w:rPr>
        <w:t xml:space="preserve">Mirabel, </w:t>
      </w:r>
      <w:r>
        <w:rPr>
          <w:rFonts w:ascii="Arial" w:hAnsi="Arial" w:cs="Arial"/>
          <w:sz w:val="20"/>
          <w:szCs w:val="20"/>
        </w:rPr>
        <w:t>the foundation working to support the extended families caring for children who</w:t>
      </w:r>
      <w:r w:rsidR="002856AB">
        <w:rPr>
          <w:rFonts w:ascii="Arial" w:hAnsi="Arial" w:cs="Arial"/>
          <w:sz w:val="20"/>
          <w:szCs w:val="20"/>
        </w:rPr>
        <w:t>se parents</w:t>
      </w:r>
      <w:r>
        <w:rPr>
          <w:rFonts w:ascii="Arial" w:hAnsi="Arial" w:cs="Arial"/>
          <w:sz w:val="20"/>
          <w:szCs w:val="20"/>
        </w:rPr>
        <w:t xml:space="preserve"> ha</w:t>
      </w:r>
      <w:r w:rsidR="00AA5F7E">
        <w:rPr>
          <w:rFonts w:ascii="Arial" w:hAnsi="Arial" w:cs="Arial"/>
          <w:sz w:val="20"/>
          <w:szCs w:val="20"/>
        </w:rPr>
        <w:t>ve died from drug overdose, McMullen</w:t>
      </w:r>
      <w:r>
        <w:rPr>
          <w:rFonts w:ascii="Arial" w:hAnsi="Arial" w:cs="Arial"/>
          <w:sz w:val="20"/>
          <w:szCs w:val="20"/>
        </w:rPr>
        <w:t xml:space="preserve"> also contributed to the University of Canberra’s </w:t>
      </w:r>
      <w:proofErr w:type="spellStart"/>
      <w:r>
        <w:rPr>
          <w:rFonts w:ascii="Arial" w:hAnsi="Arial" w:cs="Arial"/>
          <w:sz w:val="20"/>
          <w:szCs w:val="20"/>
        </w:rPr>
        <w:t>H</w:t>
      </w:r>
      <w:r>
        <w:rPr>
          <w:rFonts w:ascii="Arial" w:hAnsi="Arial" w:cs="Arial"/>
          <w:i/>
          <w:sz w:val="20"/>
          <w:szCs w:val="20"/>
        </w:rPr>
        <w:t>ealthpact</w:t>
      </w:r>
      <w:proofErr w:type="spellEnd"/>
      <w:r>
        <w:rPr>
          <w:rFonts w:ascii="Arial" w:hAnsi="Arial" w:cs="Arial"/>
          <w:i/>
          <w:sz w:val="20"/>
          <w:szCs w:val="20"/>
        </w:rPr>
        <w:t xml:space="preserve"> </w:t>
      </w:r>
      <w:proofErr w:type="spellStart"/>
      <w:r>
        <w:rPr>
          <w:rFonts w:ascii="Arial" w:hAnsi="Arial" w:cs="Arial"/>
          <w:i/>
          <w:sz w:val="20"/>
          <w:szCs w:val="20"/>
        </w:rPr>
        <w:t>Center</w:t>
      </w:r>
      <w:proofErr w:type="spellEnd"/>
      <w:r>
        <w:rPr>
          <w:rFonts w:ascii="Arial" w:hAnsi="Arial" w:cs="Arial"/>
          <w:i/>
          <w:sz w:val="20"/>
          <w:szCs w:val="20"/>
        </w:rPr>
        <w:t xml:space="preserve">, </w:t>
      </w:r>
      <w:r>
        <w:rPr>
          <w:rFonts w:ascii="Arial" w:hAnsi="Arial" w:cs="Arial"/>
          <w:sz w:val="20"/>
          <w:szCs w:val="20"/>
        </w:rPr>
        <w:t>promoting health and social equality for all Australian children.</w:t>
      </w:r>
    </w:p>
    <w:p w14:paraId="3C9ED154" w14:textId="77777777" w:rsidR="009E4A5B" w:rsidRPr="007849B4" w:rsidRDefault="009E4A5B" w:rsidP="00772EC5">
      <w:pPr>
        <w:jc w:val="both"/>
        <w:rPr>
          <w:rFonts w:ascii="Arial" w:hAnsi="Arial" w:cs="Arial"/>
          <w:sz w:val="20"/>
          <w:szCs w:val="20"/>
        </w:rPr>
      </w:pPr>
    </w:p>
    <w:p w14:paraId="649891D8" w14:textId="7DD253C2" w:rsidR="00AA5F7E" w:rsidRDefault="00772EC5" w:rsidP="00772EC5">
      <w:pPr>
        <w:jc w:val="both"/>
        <w:rPr>
          <w:rFonts w:ascii="Arial" w:eastAsiaTheme="minorEastAsia" w:hAnsi="Arial" w:cs="Arial"/>
          <w:color w:val="262626"/>
          <w:sz w:val="20"/>
          <w:szCs w:val="20"/>
          <w:lang w:val="en-US" w:eastAsia="ja-JP"/>
        </w:rPr>
      </w:pPr>
      <w:r w:rsidRPr="007849B4">
        <w:rPr>
          <w:rFonts w:ascii="Arial" w:eastAsiaTheme="minorEastAsia" w:hAnsi="Arial" w:cs="Arial"/>
          <w:color w:val="262626"/>
          <w:sz w:val="20"/>
          <w:szCs w:val="20"/>
          <w:lang w:val="en-US" w:eastAsia="ja-JP"/>
        </w:rPr>
        <w:t xml:space="preserve">In 2006 </w:t>
      </w:r>
      <w:r w:rsidR="001C448B">
        <w:rPr>
          <w:rFonts w:ascii="Arial" w:eastAsiaTheme="minorEastAsia" w:hAnsi="Arial" w:cs="Arial"/>
          <w:color w:val="262626"/>
          <w:sz w:val="20"/>
          <w:szCs w:val="20"/>
          <w:lang w:val="en-US" w:eastAsia="ja-JP"/>
        </w:rPr>
        <w:t xml:space="preserve">Dr </w:t>
      </w:r>
      <w:r w:rsidRPr="007849B4">
        <w:rPr>
          <w:rFonts w:ascii="Arial" w:eastAsiaTheme="minorEastAsia" w:hAnsi="Arial" w:cs="Arial"/>
          <w:color w:val="262626"/>
          <w:sz w:val="20"/>
          <w:szCs w:val="20"/>
          <w:lang w:val="en-US" w:eastAsia="ja-JP"/>
        </w:rPr>
        <w:t xml:space="preserve">Jeff </w:t>
      </w:r>
      <w:r w:rsidR="001C448B">
        <w:rPr>
          <w:rFonts w:ascii="Arial" w:eastAsiaTheme="minorEastAsia" w:hAnsi="Arial" w:cs="Arial"/>
          <w:color w:val="262626"/>
          <w:sz w:val="20"/>
          <w:szCs w:val="20"/>
          <w:lang w:val="en-US" w:eastAsia="ja-JP"/>
        </w:rPr>
        <w:t xml:space="preserve">McMullen </w:t>
      </w:r>
      <w:r w:rsidRPr="007849B4">
        <w:rPr>
          <w:rFonts w:ascii="Arial" w:eastAsiaTheme="minorEastAsia" w:hAnsi="Arial" w:cs="Arial"/>
          <w:color w:val="262626"/>
          <w:sz w:val="20"/>
          <w:szCs w:val="20"/>
          <w:lang w:val="en-US" w:eastAsia="ja-JP"/>
        </w:rPr>
        <w:t>was awarded an Order of Australia (AM), for service to journalism and efforts to raise awareness of economic, social and human rights issues in Australia and overseas, as well as service to charity.</w:t>
      </w:r>
    </w:p>
    <w:p w14:paraId="419C3536" w14:textId="77777777" w:rsidR="005804DB" w:rsidRDefault="005804DB" w:rsidP="00772EC5">
      <w:pPr>
        <w:jc w:val="both"/>
        <w:rPr>
          <w:rFonts w:ascii="Arial" w:eastAsiaTheme="minorEastAsia" w:hAnsi="Arial" w:cs="Arial"/>
          <w:color w:val="262626"/>
          <w:sz w:val="20"/>
          <w:szCs w:val="20"/>
          <w:lang w:val="en-US" w:eastAsia="ja-JP"/>
        </w:rPr>
      </w:pPr>
    </w:p>
    <w:p w14:paraId="1CEF8350" w14:textId="77777777" w:rsidR="005804DB" w:rsidRDefault="009C6003" w:rsidP="009C6003">
      <w:pPr>
        <w:rPr>
          <w:rFonts w:ascii="New York" w:hAnsi="New York"/>
          <w:i/>
        </w:rPr>
      </w:pPr>
      <w:r>
        <w:rPr>
          <w:rFonts w:ascii="New York" w:hAnsi="New York"/>
          <w:i/>
        </w:rPr>
        <w:t xml:space="preserve">Bachelor Arts (Macquarie)  </w:t>
      </w:r>
    </w:p>
    <w:p w14:paraId="680F3302" w14:textId="77777777" w:rsidR="005804DB" w:rsidRDefault="005804DB" w:rsidP="009C6003">
      <w:pPr>
        <w:rPr>
          <w:rFonts w:ascii="New York" w:hAnsi="New York"/>
          <w:i/>
        </w:rPr>
      </w:pPr>
    </w:p>
    <w:p w14:paraId="4368B60E" w14:textId="2B8D5554" w:rsidR="009C6003" w:rsidRDefault="009C6003" w:rsidP="009C6003">
      <w:pPr>
        <w:rPr>
          <w:rFonts w:ascii="New York" w:hAnsi="New York"/>
          <w:i/>
        </w:rPr>
      </w:pPr>
      <w:r>
        <w:rPr>
          <w:rFonts w:ascii="New York" w:hAnsi="New York"/>
          <w:i/>
        </w:rPr>
        <w:t>Hon Doctorate Journalism (CQU)</w:t>
      </w:r>
    </w:p>
    <w:p w14:paraId="146951E0" w14:textId="77777777" w:rsidR="005804DB" w:rsidRDefault="005804DB" w:rsidP="009C6003">
      <w:pPr>
        <w:rPr>
          <w:rFonts w:ascii="New York" w:hAnsi="New York"/>
          <w:i/>
        </w:rPr>
      </w:pPr>
    </w:p>
    <w:p w14:paraId="2776C8EE" w14:textId="77777777" w:rsidR="005804DB" w:rsidRDefault="009C6003" w:rsidP="00AA5F7E">
      <w:pPr>
        <w:rPr>
          <w:rFonts w:ascii="New York" w:hAnsi="New York"/>
          <w:i/>
        </w:rPr>
      </w:pPr>
      <w:r>
        <w:rPr>
          <w:rFonts w:ascii="New York" w:hAnsi="New York"/>
          <w:i/>
        </w:rPr>
        <w:t xml:space="preserve">Hon Doctorate Letters (Newcastle)  </w:t>
      </w:r>
    </w:p>
    <w:p w14:paraId="13B1895D" w14:textId="77777777" w:rsidR="005804DB" w:rsidRDefault="005804DB" w:rsidP="00AA5F7E">
      <w:pPr>
        <w:rPr>
          <w:rFonts w:ascii="New York" w:hAnsi="New York"/>
          <w:i/>
        </w:rPr>
      </w:pPr>
    </w:p>
    <w:p w14:paraId="65F84B44" w14:textId="1307220A" w:rsidR="004C2E0D" w:rsidRPr="00AA5F7E" w:rsidRDefault="009C6003" w:rsidP="00AA5F7E">
      <w:pPr>
        <w:rPr>
          <w:rFonts w:ascii="New York" w:hAnsi="New York"/>
          <w:i/>
        </w:rPr>
      </w:pPr>
      <w:r>
        <w:rPr>
          <w:rFonts w:ascii="New York" w:hAnsi="New York"/>
          <w:i/>
        </w:rPr>
        <w:t>Hon Doctorate Letters (Macquarie)</w:t>
      </w:r>
    </w:p>
    <w:sectPr w:rsidR="004C2E0D" w:rsidRPr="00AA5F7E" w:rsidSect="002205A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14D8"/>
    <w:multiLevelType w:val="hybridMultilevel"/>
    <w:tmpl w:val="B1E4E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062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0D"/>
    <w:rsid w:val="00002D89"/>
    <w:rsid w:val="000A7079"/>
    <w:rsid w:val="000B5EC8"/>
    <w:rsid w:val="001B33D9"/>
    <w:rsid w:val="001C448B"/>
    <w:rsid w:val="001E6C23"/>
    <w:rsid w:val="001F001F"/>
    <w:rsid w:val="002205A5"/>
    <w:rsid w:val="002856AB"/>
    <w:rsid w:val="002B4EC1"/>
    <w:rsid w:val="004073DA"/>
    <w:rsid w:val="004434CD"/>
    <w:rsid w:val="004C2E0D"/>
    <w:rsid w:val="004D145A"/>
    <w:rsid w:val="005804DB"/>
    <w:rsid w:val="005A35B4"/>
    <w:rsid w:val="005A57E3"/>
    <w:rsid w:val="0062207A"/>
    <w:rsid w:val="00634649"/>
    <w:rsid w:val="00695DDE"/>
    <w:rsid w:val="007603C1"/>
    <w:rsid w:val="00772EC5"/>
    <w:rsid w:val="007849B4"/>
    <w:rsid w:val="007E0511"/>
    <w:rsid w:val="008404B0"/>
    <w:rsid w:val="00880793"/>
    <w:rsid w:val="00956607"/>
    <w:rsid w:val="00976522"/>
    <w:rsid w:val="009C6003"/>
    <w:rsid w:val="009E4A5B"/>
    <w:rsid w:val="00A649B1"/>
    <w:rsid w:val="00AA5F7E"/>
    <w:rsid w:val="00AC5165"/>
    <w:rsid w:val="00AE1FAB"/>
    <w:rsid w:val="00AE4E38"/>
    <w:rsid w:val="00AF59A5"/>
    <w:rsid w:val="00BE25BF"/>
    <w:rsid w:val="00CD453C"/>
    <w:rsid w:val="00D1283B"/>
    <w:rsid w:val="00D60195"/>
    <w:rsid w:val="00D7279C"/>
    <w:rsid w:val="00DA50AC"/>
    <w:rsid w:val="00E1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9585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2E0D"/>
    <w:rPr>
      <w:rFonts w:eastAsia="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New Journalism Pty Ltd</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McMullen</dc:creator>
  <cp:keywords/>
  <dc:description/>
  <cp:lastModifiedBy>Jeffrey McMullen</cp:lastModifiedBy>
  <cp:revision>2</cp:revision>
  <dcterms:created xsi:type="dcterms:W3CDTF">2025-08-11T05:08:00Z</dcterms:created>
  <dcterms:modified xsi:type="dcterms:W3CDTF">2025-08-11T05:08:00Z</dcterms:modified>
</cp:coreProperties>
</file>